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442" w:rsidRDefault="00D63442" w:rsidP="00D63442">
      <w:pPr>
        <w:spacing w:after="0"/>
        <w:rPr>
          <w:rFonts w:ascii="Arial" w:hAnsi="Arial" w:cs="Arial"/>
          <w:sz w:val="32"/>
          <w:szCs w:val="32"/>
        </w:rPr>
      </w:pPr>
    </w:p>
    <w:p w:rsidR="00D63442" w:rsidRPr="00E56268" w:rsidRDefault="00D63442" w:rsidP="00BC1E93">
      <w:pPr>
        <w:jc w:val="center"/>
        <w:rPr>
          <w:rFonts w:ascii="Arial" w:hAnsi="Arial" w:cs="Arial"/>
          <w:sz w:val="28"/>
          <w:szCs w:val="28"/>
        </w:rPr>
      </w:pPr>
      <w:r w:rsidRPr="00416B42">
        <w:rPr>
          <w:rFonts w:ascii="Arial" w:hAnsi="Arial" w:cs="Arial"/>
          <w:sz w:val="28"/>
          <w:szCs w:val="28"/>
        </w:rPr>
        <w:t xml:space="preserve">Příloha č. 1 Smlouvy o dílo </w:t>
      </w:r>
    </w:p>
    <w:p w:rsidR="00D63442" w:rsidRPr="00416B42" w:rsidRDefault="00D63442" w:rsidP="008C42DD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416B42">
        <w:rPr>
          <w:rFonts w:ascii="Arial" w:hAnsi="Arial" w:cs="Arial"/>
          <w:b/>
          <w:sz w:val="20"/>
          <w:szCs w:val="20"/>
        </w:rPr>
        <w:t>Podrobná specifikace předmětu díla</w:t>
      </w:r>
    </w:p>
    <w:p w:rsidR="00342AE2" w:rsidRPr="00416B42" w:rsidRDefault="00D63442" w:rsidP="00BC1E93">
      <w:pPr>
        <w:spacing w:line="360" w:lineRule="auto"/>
        <w:jc w:val="both"/>
        <w:rPr>
          <w:rFonts w:ascii="Arial" w:hAnsi="Arial" w:cs="Arial"/>
          <w:b/>
        </w:rPr>
      </w:pPr>
      <w:r w:rsidRPr="00416B42">
        <w:rPr>
          <w:rFonts w:ascii="Arial" w:hAnsi="Arial" w:cs="Arial"/>
          <w:b/>
        </w:rPr>
        <w:t xml:space="preserve">Název: </w:t>
      </w:r>
      <w:r w:rsidR="00FA4C2B">
        <w:rPr>
          <w:rFonts w:ascii="Arial" w:hAnsi="Arial" w:cs="Arial"/>
          <w:b/>
        </w:rPr>
        <w:t>Realizace prvků ÚSES v </w:t>
      </w:r>
      <w:proofErr w:type="spellStart"/>
      <w:r w:rsidR="00FA4C2B">
        <w:rPr>
          <w:rFonts w:ascii="Arial" w:hAnsi="Arial" w:cs="Arial"/>
          <w:b/>
        </w:rPr>
        <w:t>k.ú</w:t>
      </w:r>
      <w:proofErr w:type="spellEnd"/>
      <w:r w:rsidR="00FA4C2B">
        <w:rPr>
          <w:rFonts w:ascii="Arial" w:hAnsi="Arial" w:cs="Arial"/>
          <w:b/>
        </w:rPr>
        <w:t>. Hejtmánkovice</w:t>
      </w:r>
    </w:p>
    <w:p w:rsidR="008C42DD" w:rsidRDefault="007C72D7" w:rsidP="00BC1E93">
      <w:pPr>
        <w:spacing w:after="0"/>
        <w:jc w:val="both"/>
        <w:rPr>
          <w:rFonts w:ascii="Arial" w:eastAsiaTheme="minorHAnsi" w:hAnsi="Arial" w:cs="Arial"/>
          <w:lang w:eastAsia="en-US"/>
        </w:rPr>
      </w:pPr>
      <w:r w:rsidRPr="007C72D7">
        <w:rPr>
          <w:rFonts w:ascii="Arial" w:eastAsiaTheme="minorHAnsi" w:hAnsi="Arial" w:cs="Arial"/>
          <w:lang w:eastAsia="en-US"/>
        </w:rPr>
        <w:t xml:space="preserve">Předmětem díla je </w:t>
      </w:r>
      <w:r w:rsidR="00FA4C2B">
        <w:rPr>
          <w:rFonts w:ascii="Arial" w:eastAsiaTheme="minorHAnsi" w:hAnsi="Arial" w:cs="Arial"/>
          <w:lang w:eastAsia="en-US"/>
        </w:rPr>
        <w:t>realizace čtyř skladebných částí územního systému ekologické stability – tří lokálních biokoridorů a jednoho lokálního biocentra, které jsou vymezeny pozemkovou úpravou v </w:t>
      </w:r>
      <w:proofErr w:type="spellStart"/>
      <w:r w:rsidR="00FA4C2B">
        <w:rPr>
          <w:rFonts w:ascii="Arial" w:eastAsiaTheme="minorHAnsi" w:hAnsi="Arial" w:cs="Arial"/>
          <w:lang w:eastAsia="en-US"/>
        </w:rPr>
        <w:t>k.ú</w:t>
      </w:r>
      <w:proofErr w:type="spellEnd"/>
      <w:r w:rsidR="00FA4C2B">
        <w:rPr>
          <w:rFonts w:ascii="Arial" w:eastAsiaTheme="minorHAnsi" w:hAnsi="Arial" w:cs="Arial"/>
          <w:lang w:eastAsia="en-US"/>
        </w:rPr>
        <w:t>. Hejtmánkovice. V plánu společných zařízení jsou vyčleněné pozemky pro jednotlivé biokoridory a biocentrum.</w:t>
      </w:r>
    </w:p>
    <w:p w:rsidR="00BC1E93" w:rsidRDefault="00BC1E93" w:rsidP="00BC1E93">
      <w:pPr>
        <w:spacing w:after="0"/>
        <w:jc w:val="both"/>
        <w:rPr>
          <w:rFonts w:ascii="Arial" w:eastAsiaTheme="minorHAnsi" w:hAnsi="Arial" w:cs="Arial"/>
          <w:lang w:eastAsia="en-US"/>
        </w:rPr>
      </w:pPr>
    </w:p>
    <w:p w:rsidR="008C42DD" w:rsidRPr="008C42DD" w:rsidRDefault="008C42DD" w:rsidP="008C42DD">
      <w:pPr>
        <w:spacing w:after="0" w:line="360" w:lineRule="auto"/>
        <w:jc w:val="both"/>
        <w:rPr>
          <w:rFonts w:ascii="Arial" w:hAnsi="Arial" w:cs="Arial"/>
          <w:b/>
          <w:bCs/>
        </w:rPr>
      </w:pPr>
      <w:bookmarkStart w:id="0" w:name="_Toc279537490"/>
      <w:bookmarkStart w:id="1" w:name="_Toc306034650"/>
      <w:bookmarkStart w:id="2" w:name="_Toc306034789"/>
      <w:bookmarkStart w:id="3" w:name="_Toc366012162"/>
      <w:bookmarkStart w:id="4" w:name="_Toc434843183"/>
      <w:r w:rsidRPr="008C42DD">
        <w:rPr>
          <w:rFonts w:ascii="Arial" w:hAnsi="Arial" w:cs="Arial"/>
          <w:b/>
          <w:bCs/>
        </w:rPr>
        <w:t>Základní údaje charakterizující stavbu:</w:t>
      </w:r>
      <w:bookmarkEnd w:id="0"/>
      <w:bookmarkEnd w:id="1"/>
      <w:bookmarkEnd w:id="2"/>
      <w:bookmarkEnd w:id="3"/>
      <w:bookmarkEnd w:id="4"/>
    </w:p>
    <w:p w:rsidR="008C42DD" w:rsidRPr="008C42DD" w:rsidRDefault="008C42DD" w:rsidP="00BC1E93">
      <w:pPr>
        <w:spacing w:after="0" w:line="360" w:lineRule="auto"/>
        <w:jc w:val="both"/>
        <w:rPr>
          <w:rFonts w:ascii="Arial" w:hAnsi="Arial" w:cs="Arial"/>
        </w:rPr>
      </w:pPr>
      <w:r w:rsidRPr="008C42DD">
        <w:rPr>
          <w:rFonts w:ascii="Arial" w:hAnsi="Arial" w:cs="Arial"/>
        </w:rPr>
        <w:t xml:space="preserve">Charakter stavby: výsadba stanovištně vhodných dřevin do stávajících TTP a dočasné oplocení plochy </w:t>
      </w:r>
    </w:p>
    <w:p w:rsidR="008C42DD" w:rsidRPr="008C42DD" w:rsidRDefault="008C42DD" w:rsidP="008C42DD">
      <w:pPr>
        <w:spacing w:after="0" w:line="360" w:lineRule="auto"/>
        <w:jc w:val="both"/>
        <w:rPr>
          <w:rFonts w:ascii="Arial" w:hAnsi="Arial" w:cs="Arial"/>
        </w:rPr>
      </w:pPr>
      <w:r w:rsidRPr="008C42DD">
        <w:rPr>
          <w:rFonts w:ascii="Arial" w:hAnsi="Arial" w:cs="Arial"/>
        </w:rPr>
        <w:t>Počet vysazovaných keřů: 2 216 ks</w:t>
      </w:r>
    </w:p>
    <w:p w:rsidR="008C42DD" w:rsidRDefault="008C42DD" w:rsidP="008C42DD">
      <w:pPr>
        <w:spacing w:line="360" w:lineRule="auto"/>
        <w:jc w:val="both"/>
        <w:rPr>
          <w:rFonts w:ascii="Arial" w:hAnsi="Arial" w:cs="Arial"/>
        </w:rPr>
      </w:pPr>
      <w:r w:rsidRPr="008C42DD">
        <w:rPr>
          <w:rFonts w:ascii="Arial" w:hAnsi="Arial" w:cs="Arial"/>
        </w:rPr>
        <w:t xml:space="preserve">Počet vysazovaných stromů: 689 ks zahradnických výpěstků (57 ks velikosti </w:t>
      </w:r>
      <w:r w:rsidR="00BC1E93" w:rsidRPr="008C42DD">
        <w:rPr>
          <w:rFonts w:ascii="Arial" w:hAnsi="Arial" w:cs="Arial"/>
        </w:rPr>
        <w:t>8–10</w:t>
      </w:r>
      <w:r w:rsidRPr="008C42DD">
        <w:rPr>
          <w:rFonts w:ascii="Arial" w:hAnsi="Arial" w:cs="Arial"/>
        </w:rPr>
        <w:t xml:space="preserve">, 554 ks velkosti </w:t>
      </w:r>
      <w:r w:rsidR="00BC1E93" w:rsidRPr="008C42DD">
        <w:rPr>
          <w:rFonts w:ascii="Arial" w:hAnsi="Arial" w:cs="Arial"/>
        </w:rPr>
        <w:t>10–12</w:t>
      </w:r>
      <w:r w:rsidRPr="008C42DD">
        <w:rPr>
          <w:rFonts w:ascii="Arial" w:hAnsi="Arial" w:cs="Arial"/>
        </w:rPr>
        <w:t xml:space="preserve">, 78 ks velikosti </w:t>
      </w:r>
      <w:r w:rsidR="00BC1E93" w:rsidRPr="008C42DD">
        <w:rPr>
          <w:rFonts w:ascii="Arial" w:hAnsi="Arial" w:cs="Arial"/>
        </w:rPr>
        <w:t>12–14</w:t>
      </w:r>
      <w:r w:rsidRPr="008C42DD">
        <w:rPr>
          <w:rFonts w:ascii="Arial" w:hAnsi="Arial" w:cs="Arial"/>
        </w:rPr>
        <w:t xml:space="preserve">), 5 549 ks lesnických sazenic (vel. </w:t>
      </w:r>
      <w:r w:rsidR="00BC1E93" w:rsidRPr="008C42DD">
        <w:rPr>
          <w:rFonts w:ascii="Arial" w:hAnsi="Arial" w:cs="Arial"/>
        </w:rPr>
        <w:t>30–50</w:t>
      </w:r>
      <w:r w:rsidRPr="008C42DD">
        <w:rPr>
          <w:rFonts w:ascii="Arial" w:hAnsi="Arial" w:cs="Arial"/>
        </w:rPr>
        <w:t xml:space="preserve"> cm) a 392 ks </w:t>
      </w:r>
      <w:proofErr w:type="spellStart"/>
      <w:r w:rsidRPr="008C42DD">
        <w:rPr>
          <w:rFonts w:ascii="Arial" w:hAnsi="Arial" w:cs="Arial"/>
        </w:rPr>
        <w:t>poloodrostků</w:t>
      </w:r>
      <w:proofErr w:type="spellEnd"/>
      <w:r w:rsidRPr="008C42DD">
        <w:rPr>
          <w:rFonts w:ascii="Arial" w:hAnsi="Arial" w:cs="Arial"/>
        </w:rPr>
        <w:t xml:space="preserve"> (vel. nad 50 cm)</w:t>
      </w:r>
    </w:p>
    <w:p w:rsidR="008C42DD" w:rsidRPr="008C42DD" w:rsidRDefault="008C42DD" w:rsidP="008C42DD">
      <w:pPr>
        <w:spacing w:after="0" w:line="360" w:lineRule="auto"/>
        <w:jc w:val="both"/>
        <w:rPr>
          <w:rFonts w:ascii="Arial" w:hAnsi="Arial" w:cs="Arial"/>
          <w:b/>
          <w:bCs/>
        </w:rPr>
      </w:pPr>
      <w:bookmarkStart w:id="5" w:name="_Toc279537493"/>
      <w:bookmarkStart w:id="6" w:name="_Toc306034653"/>
      <w:bookmarkStart w:id="7" w:name="_Toc306034792"/>
      <w:bookmarkStart w:id="8" w:name="_Toc366012165"/>
      <w:bookmarkStart w:id="9" w:name="_Toc434843188"/>
      <w:r w:rsidRPr="008C42DD">
        <w:rPr>
          <w:rFonts w:ascii="Arial" w:hAnsi="Arial" w:cs="Arial"/>
          <w:b/>
          <w:bCs/>
        </w:rPr>
        <w:t>Seznam dotčených pozemků:</w:t>
      </w:r>
      <w:bookmarkEnd w:id="5"/>
      <w:bookmarkEnd w:id="6"/>
      <w:bookmarkEnd w:id="7"/>
      <w:bookmarkEnd w:id="8"/>
      <w:bookmarkEnd w:id="9"/>
    </w:p>
    <w:p w:rsidR="008C42DD" w:rsidRPr="008C42DD" w:rsidRDefault="008C42DD" w:rsidP="008C42DD">
      <w:pPr>
        <w:spacing w:after="0" w:line="360" w:lineRule="auto"/>
        <w:jc w:val="both"/>
        <w:rPr>
          <w:rFonts w:ascii="Arial" w:hAnsi="Arial" w:cs="Arial"/>
        </w:rPr>
      </w:pPr>
      <w:r w:rsidRPr="008C42DD">
        <w:rPr>
          <w:rFonts w:ascii="Arial" w:hAnsi="Arial" w:cs="Arial"/>
        </w:rPr>
        <w:tab/>
        <w:t>Dotčené pozemky udává tabulka: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808"/>
        <w:gridCol w:w="1234"/>
        <w:gridCol w:w="1814"/>
        <w:gridCol w:w="2225"/>
        <w:gridCol w:w="1981"/>
      </w:tblGrid>
      <w:tr w:rsidR="008C42DD" w:rsidRPr="008C42DD" w:rsidTr="002A2A7D"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42DD" w:rsidRPr="008C42DD" w:rsidRDefault="008C42DD" w:rsidP="008C42DD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8C42DD">
              <w:rPr>
                <w:rFonts w:ascii="Arial" w:hAnsi="Arial" w:cs="Arial"/>
              </w:rPr>
              <w:t>Prvek ÚSES</w:t>
            </w:r>
          </w:p>
        </w:tc>
        <w:tc>
          <w:tcPr>
            <w:tcW w:w="1243" w:type="dxa"/>
            <w:shd w:val="clear" w:color="auto" w:fill="auto"/>
            <w:vAlign w:val="center"/>
          </w:tcPr>
          <w:p w:rsidR="008C42DD" w:rsidRPr="008C42DD" w:rsidRDefault="008C42DD" w:rsidP="008C42DD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8C42DD">
              <w:rPr>
                <w:rFonts w:ascii="Arial" w:hAnsi="Arial" w:cs="Arial"/>
              </w:rPr>
              <w:t>Parcela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C42DD" w:rsidRPr="008C42DD" w:rsidRDefault="008C42DD" w:rsidP="008C42DD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8C42DD">
              <w:rPr>
                <w:rFonts w:ascii="Arial" w:hAnsi="Arial" w:cs="Arial"/>
              </w:rPr>
              <w:t>Výměra parcely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42DD" w:rsidRPr="008C42DD" w:rsidRDefault="008C42DD" w:rsidP="008C42DD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8C42DD">
              <w:rPr>
                <w:rFonts w:ascii="Arial" w:hAnsi="Arial" w:cs="Arial"/>
              </w:rPr>
              <w:t>Výměra prvku ÚSES</w:t>
            </w:r>
          </w:p>
        </w:tc>
        <w:tc>
          <w:tcPr>
            <w:tcW w:w="2014" w:type="dxa"/>
            <w:shd w:val="clear" w:color="auto" w:fill="auto"/>
            <w:vAlign w:val="center"/>
          </w:tcPr>
          <w:p w:rsidR="008C42DD" w:rsidRPr="008C42DD" w:rsidRDefault="008C42DD" w:rsidP="008C42DD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8C42DD">
              <w:rPr>
                <w:rFonts w:ascii="Arial" w:hAnsi="Arial" w:cs="Arial"/>
              </w:rPr>
              <w:t>Vlastník</w:t>
            </w:r>
          </w:p>
        </w:tc>
      </w:tr>
      <w:tr w:rsidR="008C42DD" w:rsidRPr="008C42DD" w:rsidTr="002A2A7D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C42DD" w:rsidRPr="008C42DD" w:rsidRDefault="008C42DD" w:rsidP="008C42DD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8C42DD">
              <w:rPr>
                <w:rFonts w:ascii="Arial" w:hAnsi="Arial" w:cs="Arial"/>
              </w:rPr>
              <w:t>LBC 6</w:t>
            </w:r>
          </w:p>
        </w:tc>
        <w:tc>
          <w:tcPr>
            <w:tcW w:w="124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C42DD" w:rsidRPr="008C42DD" w:rsidRDefault="008C42DD" w:rsidP="008C42DD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8C42DD">
              <w:rPr>
                <w:rFonts w:ascii="Arial" w:hAnsi="Arial" w:cs="Arial"/>
              </w:rPr>
              <w:t>3376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C42DD" w:rsidRPr="008C42DD" w:rsidRDefault="008C42DD" w:rsidP="008C42DD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8C42DD">
              <w:rPr>
                <w:rFonts w:ascii="Arial" w:hAnsi="Arial" w:cs="Arial"/>
              </w:rPr>
              <w:t>822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C42DD" w:rsidRPr="008C42DD" w:rsidRDefault="008C42DD" w:rsidP="008C42DD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1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C42DD" w:rsidRPr="008C42DD" w:rsidRDefault="008C42DD" w:rsidP="008C42DD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8C42DD">
              <w:rPr>
                <w:rFonts w:ascii="Arial" w:hAnsi="Arial" w:cs="Arial"/>
              </w:rPr>
              <w:t>obec</w:t>
            </w:r>
          </w:p>
        </w:tc>
      </w:tr>
      <w:tr w:rsidR="008C42DD" w:rsidRPr="008C42DD" w:rsidTr="002A2A7D"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C42DD" w:rsidRPr="008C42DD" w:rsidRDefault="008C42DD" w:rsidP="008C42DD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24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C42DD" w:rsidRPr="008C42DD" w:rsidRDefault="008C42DD" w:rsidP="008C42DD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8C42DD">
              <w:rPr>
                <w:rFonts w:ascii="Arial" w:hAnsi="Arial" w:cs="Arial"/>
              </w:rPr>
              <w:t>3377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C42DD" w:rsidRPr="008C42DD" w:rsidRDefault="008C42DD" w:rsidP="008C42DD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8C42DD">
              <w:rPr>
                <w:rFonts w:ascii="Arial" w:hAnsi="Arial" w:cs="Arial"/>
              </w:rPr>
              <w:t>2 072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C42DD" w:rsidRPr="008C42DD" w:rsidRDefault="008C42DD" w:rsidP="008C42DD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1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C42DD" w:rsidRPr="008C42DD" w:rsidRDefault="008C42DD" w:rsidP="008C42DD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8C42DD">
              <w:rPr>
                <w:rFonts w:ascii="Arial" w:hAnsi="Arial" w:cs="Arial"/>
              </w:rPr>
              <w:t>obec</w:t>
            </w:r>
          </w:p>
        </w:tc>
      </w:tr>
      <w:tr w:rsidR="008C42DD" w:rsidRPr="008C42DD" w:rsidTr="002A2A7D"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2DD" w:rsidRPr="008C42DD" w:rsidRDefault="008C42DD" w:rsidP="008C42DD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24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C42DD" w:rsidRPr="008C42DD" w:rsidRDefault="008C42DD" w:rsidP="008C42DD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8C42DD">
              <w:rPr>
                <w:rFonts w:ascii="Arial" w:hAnsi="Arial" w:cs="Arial"/>
              </w:rPr>
              <w:t>3379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C42DD" w:rsidRPr="008C42DD" w:rsidRDefault="008C42DD" w:rsidP="008C42DD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8C42DD">
              <w:rPr>
                <w:rFonts w:ascii="Arial" w:hAnsi="Arial" w:cs="Arial"/>
              </w:rPr>
              <w:t>12 314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2DD" w:rsidRPr="008C42DD" w:rsidRDefault="008C42DD" w:rsidP="008C42DD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8C42DD">
              <w:rPr>
                <w:rFonts w:ascii="Arial" w:hAnsi="Arial" w:cs="Arial"/>
              </w:rPr>
              <w:t>15 208</w:t>
            </w:r>
          </w:p>
        </w:tc>
        <w:tc>
          <w:tcPr>
            <w:tcW w:w="201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C42DD" w:rsidRPr="008C42DD" w:rsidRDefault="008C42DD" w:rsidP="008C42DD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8C42DD">
              <w:rPr>
                <w:rFonts w:ascii="Arial" w:hAnsi="Arial" w:cs="Arial"/>
              </w:rPr>
              <w:t>AOPK ČR</w:t>
            </w:r>
          </w:p>
        </w:tc>
      </w:tr>
      <w:tr w:rsidR="008C42DD" w:rsidRPr="008C42DD" w:rsidTr="002A2A7D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C42DD" w:rsidRPr="008C42DD" w:rsidRDefault="008C42DD" w:rsidP="008C42DD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8C42DD">
              <w:rPr>
                <w:rFonts w:ascii="Arial" w:hAnsi="Arial" w:cs="Arial"/>
              </w:rPr>
              <w:t>LBK 3</w:t>
            </w:r>
          </w:p>
        </w:tc>
        <w:tc>
          <w:tcPr>
            <w:tcW w:w="124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C42DD" w:rsidRPr="008C42DD" w:rsidRDefault="008C42DD" w:rsidP="008C42DD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8C42DD">
              <w:rPr>
                <w:rFonts w:ascii="Arial" w:hAnsi="Arial" w:cs="Arial"/>
              </w:rPr>
              <w:t>3061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C42DD" w:rsidRPr="008C42DD" w:rsidRDefault="008C42DD" w:rsidP="008C42DD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8C42DD">
              <w:rPr>
                <w:rFonts w:ascii="Arial" w:hAnsi="Arial" w:cs="Arial"/>
              </w:rPr>
              <w:t>712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C42DD" w:rsidRPr="008C42DD" w:rsidRDefault="008C42DD" w:rsidP="008C42DD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1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C42DD" w:rsidRPr="008C42DD" w:rsidRDefault="008C42DD" w:rsidP="008C42DD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8C42DD">
              <w:rPr>
                <w:rFonts w:ascii="Arial" w:hAnsi="Arial" w:cs="Arial"/>
              </w:rPr>
              <w:t>obec</w:t>
            </w:r>
          </w:p>
        </w:tc>
      </w:tr>
      <w:tr w:rsidR="008C42DD" w:rsidRPr="008C42DD" w:rsidTr="002A2A7D"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2DD" w:rsidRPr="008C42DD" w:rsidRDefault="008C42DD" w:rsidP="008C42DD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24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C42DD" w:rsidRPr="008C42DD" w:rsidRDefault="008C42DD" w:rsidP="008C42DD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8C42DD">
              <w:rPr>
                <w:rFonts w:ascii="Arial" w:hAnsi="Arial" w:cs="Arial"/>
              </w:rPr>
              <w:t>3065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C42DD" w:rsidRPr="008C42DD" w:rsidRDefault="008C42DD" w:rsidP="008C42DD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8C42DD">
              <w:rPr>
                <w:rFonts w:ascii="Arial" w:hAnsi="Arial" w:cs="Arial"/>
              </w:rPr>
              <w:t>5 969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2DD" w:rsidRPr="008C42DD" w:rsidRDefault="008C42DD" w:rsidP="008C42DD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8C42DD">
              <w:rPr>
                <w:rFonts w:ascii="Arial" w:hAnsi="Arial" w:cs="Arial"/>
              </w:rPr>
              <w:t>6 681</w:t>
            </w:r>
          </w:p>
        </w:tc>
        <w:tc>
          <w:tcPr>
            <w:tcW w:w="201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C42DD" w:rsidRPr="008C42DD" w:rsidRDefault="008C42DD" w:rsidP="008C42DD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8C42DD">
              <w:rPr>
                <w:rFonts w:ascii="Arial" w:hAnsi="Arial" w:cs="Arial"/>
              </w:rPr>
              <w:t>obec</w:t>
            </w:r>
          </w:p>
        </w:tc>
      </w:tr>
      <w:tr w:rsidR="008C42DD" w:rsidRPr="008C42DD" w:rsidTr="002A2A7D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C42DD" w:rsidRPr="008C42DD" w:rsidRDefault="008C42DD" w:rsidP="008C42DD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8C42DD">
              <w:rPr>
                <w:rFonts w:ascii="Arial" w:hAnsi="Arial" w:cs="Arial"/>
              </w:rPr>
              <w:t>LBK 4</w:t>
            </w:r>
          </w:p>
        </w:tc>
        <w:tc>
          <w:tcPr>
            <w:tcW w:w="124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C42DD" w:rsidRPr="008C42DD" w:rsidRDefault="008C42DD" w:rsidP="008C42DD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8C42DD">
              <w:rPr>
                <w:rFonts w:ascii="Arial" w:hAnsi="Arial" w:cs="Arial"/>
              </w:rPr>
              <w:t>3338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C42DD" w:rsidRPr="008C42DD" w:rsidRDefault="008C42DD" w:rsidP="008C42DD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8C42DD">
              <w:rPr>
                <w:rFonts w:ascii="Arial" w:hAnsi="Arial" w:cs="Arial"/>
              </w:rPr>
              <w:t>4 699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C42DD" w:rsidRPr="008C42DD" w:rsidRDefault="008C42DD" w:rsidP="008C42DD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1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C42DD" w:rsidRPr="008C42DD" w:rsidRDefault="008C42DD" w:rsidP="008C42DD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8C42DD">
              <w:rPr>
                <w:rFonts w:ascii="Arial" w:hAnsi="Arial" w:cs="Arial"/>
              </w:rPr>
              <w:t>obec</w:t>
            </w:r>
          </w:p>
        </w:tc>
      </w:tr>
      <w:tr w:rsidR="008C42DD" w:rsidRPr="008C42DD" w:rsidTr="002A2A7D"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2DD" w:rsidRPr="008C42DD" w:rsidRDefault="008C42DD" w:rsidP="008C42DD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24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C42DD" w:rsidRPr="008C42DD" w:rsidRDefault="008C42DD" w:rsidP="008C42DD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8C42DD">
              <w:rPr>
                <w:rFonts w:ascii="Arial" w:hAnsi="Arial" w:cs="Arial"/>
              </w:rPr>
              <w:t>3358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C42DD" w:rsidRPr="008C42DD" w:rsidRDefault="008C42DD" w:rsidP="008C42DD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8C42DD">
              <w:rPr>
                <w:rFonts w:ascii="Arial" w:hAnsi="Arial" w:cs="Arial"/>
              </w:rPr>
              <w:t>5 461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2DD" w:rsidRPr="008C42DD" w:rsidRDefault="008C42DD" w:rsidP="008C42DD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8C42DD">
              <w:rPr>
                <w:rFonts w:ascii="Arial" w:hAnsi="Arial" w:cs="Arial"/>
              </w:rPr>
              <w:t>10 160</w:t>
            </w:r>
          </w:p>
        </w:tc>
        <w:tc>
          <w:tcPr>
            <w:tcW w:w="201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C42DD" w:rsidRPr="008C42DD" w:rsidRDefault="008C42DD" w:rsidP="008C42DD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8C42DD">
              <w:rPr>
                <w:rFonts w:ascii="Arial" w:hAnsi="Arial" w:cs="Arial"/>
              </w:rPr>
              <w:t>obec</w:t>
            </w:r>
          </w:p>
        </w:tc>
      </w:tr>
      <w:tr w:rsidR="008C42DD" w:rsidRPr="008C42DD" w:rsidTr="002A2A7D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C42DD" w:rsidRPr="008C42DD" w:rsidRDefault="008C42DD" w:rsidP="008C42DD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8C42DD">
              <w:rPr>
                <w:rFonts w:ascii="Arial" w:hAnsi="Arial" w:cs="Arial"/>
              </w:rPr>
              <w:t>LBK 5</w:t>
            </w:r>
          </w:p>
        </w:tc>
        <w:tc>
          <w:tcPr>
            <w:tcW w:w="124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C42DD" w:rsidRPr="008C42DD" w:rsidRDefault="008C42DD" w:rsidP="008C42DD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8C42DD">
              <w:rPr>
                <w:rFonts w:ascii="Arial" w:hAnsi="Arial" w:cs="Arial"/>
              </w:rPr>
              <w:t>3101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C42DD" w:rsidRPr="008C42DD" w:rsidRDefault="008C42DD" w:rsidP="008C42DD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8C42DD">
              <w:rPr>
                <w:rFonts w:ascii="Arial" w:hAnsi="Arial" w:cs="Arial"/>
              </w:rPr>
              <w:t>2 687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C42DD" w:rsidRPr="008C42DD" w:rsidRDefault="008C42DD" w:rsidP="008C42DD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1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C42DD" w:rsidRPr="008C42DD" w:rsidRDefault="008C42DD" w:rsidP="008C42DD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8C42DD">
              <w:rPr>
                <w:rFonts w:ascii="Arial" w:hAnsi="Arial" w:cs="Arial"/>
              </w:rPr>
              <w:t>obec</w:t>
            </w:r>
          </w:p>
        </w:tc>
      </w:tr>
      <w:tr w:rsidR="008C42DD" w:rsidRPr="008C42DD" w:rsidTr="002A2A7D"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C42DD" w:rsidRPr="008C42DD" w:rsidRDefault="008C42DD" w:rsidP="008C42DD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24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C42DD" w:rsidRPr="008C42DD" w:rsidRDefault="008C42DD" w:rsidP="008C42DD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8C42DD">
              <w:rPr>
                <w:rFonts w:ascii="Arial" w:hAnsi="Arial" w:cs="Arial"/>
              </w:rPr>
              <w:t>3113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C42DD" w:rsidRPr="008C42DD" w:rsidRDefault="008C42DD" w:rsidP="008C42DD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8C42DD">
              <w:rPr>
                <w:rFonts w:ascii="Arial" w:hAnsi="Arial" w:cs="Arial"/>
              </w:rPr>
              <w:t>3 220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C42DD" w:rsidRPr="008C42DD" w:rsidRDefault="008C42DD" w:rsidP="008C42DD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1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C42DD" w:rsidRPr="008C42DD" w:rsidRDefault="008C42DD" w:rsidP="008C42DD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8C42DD">
              <w:rPr>
                <w:rFonts w:ascii="Arial" w:hAnsi="Arial" w:cs="Arial"/>
              </w:rPr>
              <w:t>obec</w:t>
            </w:r>
          </w:p>
        </w:tc>
      </w:tr>
      <w:tr w:rsidR="008C42DD" w:rsidRPr="008C42DD" w:rsidTr="002A2A7D"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2DD" w:rsidRPr="008C42DD" w:rsidRDefault="008C42DD" w:rsidP="008C42DD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24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C42DD" w:rsidRPr="008C42DD" w:rsidRDefault="008C42DD" w:rsidP="008C42DD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8C42DD">
              <w:rPr>
                <w:rFonts w:ascii="Arial" w:hAnsi="Arial" w:cs="Arial"/>
              </w:rPr>
              <w:t>3157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C42DD" w:rsidRPr="008C42DD" w:rsidRDefault="008C42DD" w:rsidP="008C42DD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8C42DD">
              <w:rPr>
                <w:rFonts w:ascii="Arial" w:hAnsi="Arial" w:cs="Arial"/>
              </w:rPr>
              <w:t>5 291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2DD" w:rsidRPr="008C42DD" w:rsidRDefault="008C42DD" w:rsidP="008C42DD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8C42DD">
              <w:rPr>
                <w:rFonts w:ascii="Arial" w:hAnsi="Arial" w:cs="Arial"/>
              </w:rPr>
              <w:t>11 198</w:t>
            </w:r>
          </w:p>
        </w:tc>
        <w:tc>
          <w:tcPr>
            <w:tcW w:w="201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C42DD" w:rsidRPr="008C42DD" w:rsidRDefault="008C42DD" w:rsidP="008C42DD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8C42DD">
              <w:rPr>
                <w:rFonts w:ascii="Arial" w:hAnsi="Arial" w:cs="Arial"/>
              </w:rPr>
              <w:t>AOPK ČR</w:t>
            </w:r>
          </w:p>
        </w:tc>
      </w:tr>
    </w:tbl>
    <w:p w:rsidR="008C42DD" w:rsidRDefault="008C42DD" w:rsidP="008C42DD">
      <w:pPr>
        <w:spacing w:after="0" w:line="360" w:lineRule="auto"/>
        <w:jc w:val="both"/>
        <w:rPr>
          <w:rFonts w:ascii="Arial" w:hAnsi="Arial" w:cs="Arial"/>
        </w:rPr>
      </w:pPr>
      <w:r w:rsidRPr="008C42DD">
        <w:rPr>
          <w:rFonts w:ascii="Arial" w:hAnsi="Arial" w:cs="Arial"/>
        </w:rPr>
        <w:t>Vše je druh pozemku – ostatní plocha a způsob využití – zeleň.</w:t>
      </w:r>
    </w:p>
    <w:p w:rsidR="00BC1E93" w:rsidRDefault="00BC1E93" w:rsidP="00416B42">
      <w:pPr>
        <w:spacing w:after="0" w:line="360" w:lineRule="auto"/>
        <w:jc w:val="both"/>
        <w:rPr>
          <w:rFonts w:ascii="Arial" w:hAnsi="Arial" w:cs="Arial"/>
        </w:rPr>
      </w:pPr>
    </w:p>
    <w:p w:rsidR="00E24100" w:rsidRPr="00E24100" w:rsidRDefault="00E24100" w:rsidP="00416B42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E24100">
        <w:rPr>
          <w:rFonts w:ascii="Arial" w:hAnsi="Arial" w:cs="Arial"/>
          <w:b/>
          <w:bCs/>
        </w:rPr>
        <w:t>Druhová skladba:</w:t>
      </w:r>
    </w:p>
    <w:p w:rsidR="00E24100" w:rsidRPr="00E24100" w:rsidRDefault="00E24100" w:rsidP="00E24100">
      <w:pPr>
        <w:spacing w:after="0" w:line="360" w:lineRule="auto"/>
        <w:jc w:val="both"/>
        <w:rPr>
          <w:rFonts w:ascii="Arial" w:hAnsi="Arial" w:cs="Arial"/>
        </w:rPr>
      </w:pPr>
      <w:r w:rsidRPr="00E24100">
        <w:rPr>
          <w:rFonts w:ascii="Arial" w:hAnsi="Arial" w:cs="Arial"/>
        </w:rPr>
        <w:t xml:space="preserve">V zájmovém území se budou střídat dva základní typy výsadeb – výsadby lesnických sazenic (případně </w:t>
      </w:r>
      <w:proofErr w:type="spellStart"/>
      <w:r w:rsidRPr="00E24100">
        <w:rPr>
          <w:rFonts w:ascii="Arial" w:hAnsi="Arial" w:cs="Arial"/>
        </w:rPr>
        <w:t>poloodrostků</w:t>
      </w:r>
      <w:proofErr w:type="spellEnd"/>
      <w:r w:rsidRPr="00E24100">
        <w:rPr>
          <w:rFonts w:ascii="Arial" w:hAnsi="Arial" w:cs="Arial"/>
        </w:rPr>
        <w:t xml:space="preserve">) a výsadba zahradnických výpěstků kotvených ke kůlům s individuální ochranou kmene. Oba typy výsadeb budou doplňovat výsadby keřů. Nebude použito celého </w:t>
      </w:r>
      <w:r w:rsidRPr="00E24100">
        <w:rPr>
          <w:rFonts w:ascii="Arial" w:hAnsi="Arial" w:cs="Arial"/>
        </w:rPr>
        <w:lastRenderedPageBreak/>
        <w:t>spektra dřevin cílové skladby. V jednotlivých skladebných částech tak bude provedena výsadba těchto dřevin:</w:t>
      </w:r>
    </w:p>
    <w:p w:rsidR="00E24100" w:rsidRPr="00E24100" w:rsidRDefault="00E24100" w:rsidP="00E24100">
      <w:pPr>
        <w:spacing w:after="0" w:line="360" w:lineRule="auto"/>
        <w:jc w:val="both"/>
        <w:rPr>
          <w:rFonts w:ascii="Arial" w:hAnsi="Arial" w:cs="Arial"/>
        </w:rPr>
      </w:pPr>
      <w:r w:rsidRPr="00E24100">
        <w:rPr>
          <w:rFonts w:ascii="Arial" w:hAnsi="Arial" w:cs="Arial"/>
          <w:u w:val="single"/>
        </w:rPr>
        <w:t>LBC 6:</w:t>
      </w:r>
      <w:r w:rsidRPr="00E24100">
        <w:rPr>
          <w:rFonts w:ascii="Arial" w:hAnsi="Arial" w:cs="Arial"/>
        </w:rPr>
        <w:t xml:space="preserve"> V nivní poloze budou dominovat olše lepkavá, jasan ztepilý a dubem letním, doplněné javorem klenem a jilmem horským. Ve vláhově neutrální poloze se bude jednat o směs dřevin s dominantním postavením dubu zimního. Dalšími dřevinami budou habr obecný, lípa srdčitá, javor klen, pouze doplňkově pak buk lesní a jasan ztepilý. Stromy budou doplněny keři – kalinou obecnou, trnkou obecnou, růží šípkovou a lískou obecnou. Z větší části se bude jednat o výsadby zahradnických výpěstků velikostí 8-10/10-12/12-14, pouze ve </w:t>
      </w:r>
      <w:proofErr w:type="spellStart"/>
      <w:r w:rsidRPr="00E24100">
        <w:rPr>
          <w:rFonts w:ascii="Arial" w:hAnsi="Arial" w:cs="Arial"/>
        </w:rPr>
        <w:t>vých</w:t>
      </w:r>
      <w:proofErr w:type="spellEnd"/>
      <w:r w:rsidRPr="00E24100">
        <w:rPr>
          <w:rFonts w:ascii="Arial" w:hAnsi="Arial" w:cs="Arial"/>
        </w:rPr>
        <w:t xml:space="preserve">. části bude oplocená plocha s výsadbou lesnických </w:t>
      </w:r>
      <w:proofErr w:type="spellStart"/>
      <w:r w:rsidRPr="00E24100">
        <w:rPr>
          <w:rFonts w:ascii="Arial" w:hAnsi="Arial" w:cs="Arial"/>
        </w:rPr>
        <w:t>poloodrostků</w:t>
      </w:r>
      <w:proofErr w:type="spellEnd"/>
      <w:r w:rsidRPr="00E24100">
        <w:rPr>
          <w:rFonts w:ascii="Arial" w:hAnsi="Arial" w:cs="Arial"/>
        </w:rPr>
        <w:t xml:space="preserve"> (nad 50 cm výšky).</w:t>
      </w:r>
    </w:p>
    <w:p w:rsidR="00E24100" w:rsidRPr="00E24100" w:rsidRDefault="00E24100" w:rsidP="00E24100">
      <w:pPr>
        <w:spacing w:after="0" w:line="360" w:lineRule="auto"/>
        <w:jc w:val="both"/>
        <w:rPr>
          <w:rFonts w:ascii="Arial" w:hAnsi="Arial" w:cs="Arial"/>
        </w:rPr>
      </w:pPr>
      <w:r w:rsidRPr="00E24100">
        <w:rPr>
          <w:rFonts w:ascii="Arial" w:hAnsi="Arial" w:cs="Arial"/>
          <w:u w:val="single"/>
        </w:rPr>
        <w:t>LBK 3:</w:t>
      </w:r>
      <w:r w:rsidRPr="00E24100">
        <w:rPr>
          <w:rFonts w:ascii="Arial" w:hAnsi="Arial" w:cs="Arial"/>
        </w:rPr>
        <w:t xml:space="preserve"> Ve směsi dřevin budou dominovat buk lesní a dub zimní, doplněné o lípu srdčitou, habr obecný, břízu, jeřáb ptačí a v menším množství i jedlí bělokorou a borovicí lesní. Z keřů budou použity líska obecná, růže šípková a trnka obecná. Podél tohoto biokoridoru bude v horní části vysazena linie ovocných dřevin – slivoní (ideálně krajové nebo staré odrůdy). V horní části bude dominovat buk nad dubem, ve spodní pak dub nad bukem. Obě části budou celé oplocené (oplocení na hranici parcely), ale mezi nimi bude provedeno přerušení v délce cca 25 m, kde budou vysazeny solitérní dřeviny (zahradnické výpěstky 12-14 a jedna ovocná dřevina). V rámci oplocení se budou střídat části se sazenicemi lesnickými (</w:t>
      </w:r>
      <w:proofErr w:type="gramStart"/>
      <w:r w:rsidRPr="00E24100">
        <w:rPr>
          <w:rFonts w:ascii="Arial" w:hAnsi="Arial" w:cs="Arial"/>
        </w:rPr>
        <w:t>30 – 50</w:t>
      </w:r>
      <w:proofErr w:type="gramEnd"/>
      <w:r w:rsidRPr="00E24100">
        <w:rPr>
          <w:rFonts w:ascii="Arial" w:hAnsi="Arial" w:cs="Arial"/>
        </w:rPr>
        <w:t xml:space="preserve"> cm) a zahradnickými výpěstky 10-12 (viz příslušné výkresy).</w:t>
      </w:r>
    </w:p>
    <w:p w:rsidR="00E24100" w:rsidRPr="00E24100" w:rsidRDefault="00E24100" w:rsidP="00E24100">
      <w:pPr>
        <w:spacing w:after="0" w:line="360" w:lineRule="auto"/>
        <w:jc w:val="both"/>
        <w:rPr>
          <w:rFonts w:ascii="Arial" w:hAnsi="Arial" w:cs="Arial"/>
        </w:rPr>
      </w:pPr>
      <w:r w:rsidRPr="00E24100">
        <w:rPr>
          <w:rFonts w:ascii="Arial" w:hAnsi="Arial" w:cs="Arial"/>
          <w:u w:val="single"/>
        </w:rPr>
        <w:t>LBK 4:</w:t>
      </w:r>
      <w:r w:rsidRPr="00E24100">
        <w:rPr>
          <w:rFonts w:ascii="Arial" w:hAnsi="Arial" w:cs="Arial"/>
        </w:rPr>
        <w:t xml:space="preserve"> V těsné blízkosti vodoteče bude dominantní olše lepkavá a jasan ztepilý s příměsí javoru klenu a dubu letního, dále od koryta bude dominovat dub zimní, dále lípa srdčitá, habr, buk lesní, javor klen a jilm horský. Z keřů to budou líska obecná, kalina obecná, trnka obecná a růže šípková. Opět půjde o kombinace výsadeb lesnických v oplocení a zahradnických s individuální ochranou. Zahradnické výpěstky budou použity ve východním a západním okraji (velikost 10-12, u olše 8-10) a v linii podél jižního okraje vodoteče zahradnickými výpěstky 12-14 (vzdálenost mezi sazenicemi 20 m). Důvodem je jednak požadavek správce toku (SPÚ) na přístupnost, dále ale také zvýšení biotopové pestrosti vzhledem k poměrně kvalitnímu stavu trvalého travního porostu vlhčí louky (s fragmenty či přechody ke </w:t>
      </w:r>
      <w:proofErr w:type="spellStart"/>
      <w:r w:rsidRPr="00E24100">
        <w:rPr>
          <w:rFonts w:ascii="Arial" w:hAnsi="Arial" w:cs="Arial"/>
        </w:rPr>
        <w:t>pcháčovým</w:t>
      </w:r>
      <w:proofErr w:type="spellEnd"/>
      <w:r w:rsidRPr="00E24100">
        <w:rPr>
          <w:rFonts w:ascii="Arial" w:hAnsi="Arial" w:cs="Arial"/>
        </w:rPr>
        <w:t xml:space="preserve"> loukám, při nepravidelné péči pak k tužebníkovým ladům).</w:t>
      </w:r>
    </w:p>
    <w:p w:rsidR="00E24100" w:rsidRPr="00E24100" w:rsidRDefault="00E24100" w:rsidP="00E24100">
      <w:pPr>
        <w:spacing w:after="0" w:line="360" w:lineRule="auto"/>
        <w:jc w:val="both"/>
        <w:rPr>
          <w:rFonts w:ascii="Arial" w:hAnsi="Arial" w:cs="Arial"/>
        </w:rPr>
      </w:pPr>
      <w:r w:rsidRPr="00E24100">
        <w:rPr>
          <w:rFonts w:ascii="Arial" w:hAnsi="Arial" w:cs="Arial"/>
          <w:u w:val="single"/>
        </w:rPr>
        <w:t>LBK 5:</w:t>
      </w:r>
      <w:r w:rsidRPr="00E24100">
        <w:rPr>
          <w:rFonts w:ascii="Arial" w:hAnsi="Arial" w:cs="Arial"/>
        </w:rPr>
        <w:t xml:space="preserve"> Zatímco část ve svahu mezi pastvinami bude odpovídat složením LBK 3 (dub zimní (dominantní), buk, habr, lípa srdčitá, jedle, borovice), v údolní poloze u vodoteče bude dominovat olše lepkavá a jasan ztepilý spolu s javorem klenem, doplněné o jilm horský a dub letní. Z keřů bude použito lísky obecné (obecně), kaliny obecné (niva), trnky obecné a růže šípkové (svah). Lokalita ve svahu bude řešena obdobně jako lesnické výsadby v jižní části LBK 3 (viz příslušné výkresy). Celá parcela bude oplocena s tím, že na </w:t>
      </w:r>
      <w:proofErr w:type="spellStart"/>
      <w:r w:rsidRPr="00E24100">
        <w:rPr>
          <w:rFonts w:ascii="Arial" w:hAnsi="Arial" w:cs="Arial"/>
        </w:rPr>
        <w:t>jv</w:t>
      </w:r>
      <w:proofErr w:type="spellEnd"/>
      <w:r w:rsidRPr="00E24100">
        <w:rPr>
          <w:rFonts w:ascii="Arial" w:hAnsi="Arial" w:cs="Arial"/>
        </w:rPr>
        <w:t xml:space="preserve">. okraji bude využito stávajícího masivního oplocení sousední parcely s pastvinou (dle neoficiálního vyjádření s tímto postupem vlastník stávajícího oplocení souhlasí). Lokalita v nivě bezejmenného toku </w:t>
      </w:r>
      <w:r w:rsidRPr="00E24100">
        <w:rPr>
          <w:rFonts w:ascii="Arial" w:hAnsi="Arial" w:cs="Arial"/>
        </w:rPr>
        <w:lastRenderedPageBreak/>
        <w:t>bude osázena zahradnickými výpěstky velikostí 8-10 (olše), 10-12 a 12-14 (linie podél jižního okraje parcely).</w:t>
      </w:r>
    </w:p>
    <w:p w:rsidR="00E24100" w:rsidRDefault="00E24100" w:rsidP="00E24100">
      <w:pPr>
        <w:spacing w:after="0" w:line="360" w:lineRule="auto"/>
        <w:jc w:val="both"/>
        <w:rPr>
          <w:rFonts w:ascii="Arial" w:hAnsi="Arial" w:cs="Arial"/>
          <w:iCs/>
        </w:rPr>
      </w:pPr>
      <w:r w:rsidRPr="00E24100">
        <w:rPr>
          <w:rFonts w:ascii="Arial" w:hAnsi="Arial" w:cs="Arial"/>
          <w:iCs/>
        </w:rPr>
        <w:t>Výsadbová schémata jsou uvedena ve výkresové části</w:t>
      </w:r>
      <w:r>
        <w:rPr>
          <w:rFonts w:ascii="Arial" w:hAnsi="Arial" w:cs="Arial"/>
          <w:iCs/>
        </w:rPr>
        <w:t xml:space="preserve"> projektové dokumentace.</w:t>
      </w:r>
    </w:p>
    <w:p w:rsidR="00E24100" w:rsidRPr="00E24100" w:rsidRDefault="00E24100" w:rsidP="00E24100">
      <w:pPr>
        <w:spacing w:after="0" w:line="360" w:lineRule="auto"/>
        <w:jc w:val="both"/>
        <w:rPr>
          <w:rFonts w:ascii="Arial" w:hAnsi="Arial" w:cs="Arial"/>
          <w:iCs/>
        </w:rPr>
      </w:pPr>
    </w:p>
    <w:p w:rsidR="00E24100" w:rsidRDefault="00E24100" w:rsidP="00E24100">
      <w:pPr>
        <w:spacing w:after="0" w:line="360" w:lineRule="auto"/>
        <w:jc w:val="both"/>
        <w:rPr>
          <w:rFonts w:ascii="Arial" w:hAnsi="Arial" w:cs="Arial"/>
        </w:rPr>
      </w:pPr>
      <w:r w:rsidRPr="00E24100">
        <w:rPr>
          <w:rFonts w:ascii="Arial" w:hAnsi="Arial" w:cs="Arial"/>
          <w:b/>
          <w:bCs/>
        </w:rPr>
        <w:t>Při oplocení</w:t>
      </w:r>
      <w:r w:rsidRPr="00E24100">
        <w:rPr>
          <w:rFonts w:ascii="Arial" w:hAnsi="Arial" w:cs="Arial"/>
        </w:rPr>
        <w:t xml:space="preserve"> bude obecně použito lesnického uzlového pletiva typu „Obora“. Výška pletiva min. 160 cm, počet vodorovných drátů – </w:t>
      </w:r>
      <w:r w:rsidRPr="00E24100">
        <w:rPr>
          <w:rFonts w:ascii="Arial" w:hAnsi="Arial" w:cs="Arial"/>
          <w:b/>
        </w:rPr>
        <w:t>23</w:t>
      </w:r>
      <w:r w:rsidRPr="00E24100">
        <w:rPr>
          <w:rFonts w:ascii="Arial" w:hAnsi="Arial" w:cs="Arial"/>
        </w:rPr>
        <w:t>. Zahrad</w:t>
      </w:r>
      <w:bookmarkStart w:id="10" w:name="_GoBack"/>
      <w:bookmarkEnd w:id="10"/>
      <w:r w:rsidRPr="00E24100">
        <w:rPr>
          <w:rFonts w:ascii="Arial" w:hAnsi="Arial" w:cs="Arial"/>
        </w:rPr>
        <w:t>nické sazenice budou uvnitř oplocení chráněny individuálně rákosovou rohoží, mimo oplocení navíc i králičím pletivem (případně umělohmotnou ochranou) do výšky min. 100 cm. LBK 5 bude ve své části v pastvinách oplocen pouze z jedné strany, avšak bude třeba použít silnějšího pletiva – dančí pletivo, výšky min. 180 cm s 20 dráty (tloušťka drátu 2,8 mm).</w:t>
      </w:r>
    </w:p>
    <w:p w:rsidR="00BC1E93" w:rsidRDefault="00BC1E93" w:rsidP="00E24100">
      <w:pPr>
        <w:spacing w:after="0" w:line="360" w:lineRule="auto"/>
        <w:jc w:val="both"/>
        <w:rPr>
          <w:rFonts w:ascii="Arial" w:hAnsi="Arial" w:cs="Arial"/>
        </w:rPr>
      </w:pPr>
    </w:p>
    <w:p w:rsidR="00BC1E93" w:rsidRPr="00E24100" w:rsidRDefault="00BC1E93" w:rsidP="00E24100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Nejdříve </w:t>
      </w:r>
      <w:r w:rsidRPr="008C42DD">
        <w:rPr>
          <w:rFonts w:ascii="Arial" w:hAnsi="Arial" w:cs="Arial"/>
        </w:rPr>
        <w:t>bude</w:t>
      </w:r>
      <w:r>
        <w:rPr>
          <w:rFonts w:ascii="Arial" w:hAnsi="Arial" w:cs="Arial"/>
        </w:rPr>
        <w:t xml:space="preserve"> provedeno</w:t>
      </w:r>
      <w:r w:rsidRPr="008C42DD">
        <w:rPr>
          <w:rFonts w:ascii="Arial" w:hAnsi="Arial" w:cs="Arial"/>
        </w:rPr>
        <w:t xml:space="preserve"> geodetické vytýčení hranic skladebných částí ÚSES, na které naváží vlastní realizační práce (výsadby a jejich individuální ochrana nebo oplocení). </w:t>
      </w:r>
      <w:r w:rsidRPr="00791B65">
        <w:rPr>
          <w:rFonts w:ascii="Arial" w:hAnsi="Arial" w:cs="Arial"/>
          <w:b/>
          <w:bCs/>
        </w:rPr>
        <w:t>Následovat bude tříletá intenzívní péče o výsadby, včetně údržby oplocení a individuální ochrany.</w:t>
      </w:r>
    </w:p>
    <w:p w:rsidR="008C42DD" w:rsidRDefault="008C42DD" w:rsidP="00416B42">
      <w:pPr>
        <w:spacing w:after="0" w:line="360" w:lineRule="auto"/>
        <w:jc w:val="both"/>
        <w:rPr>
          <w:rFonts w:ascii="Arial" w:hAnsi="Arial" w:cs="Arial"/>
        </w:rPr>
      </w:pPr>
    </w:p>
    <w:p w:rsidR="00BC1E93" w:rsidRPr="00416B42" w:rsidRDefault="00BC1E93" w:rsidP="00BC1E93">
      <w:pPr>
        <w:spacing w:line="360" w:lineRule="auto"/>
        <w:jc w:val="both"/>
        <w:rPr>
          <w:rFonts w:ascii="Arial" w:hAnsi="Arial" w:cs="Arial"/>
          <w:b/>
        </w:rPr>
      </w:pPr>
      <w:r w:rsidRPr="00416B42">
        <w:rPr>
          <w:rFonts w:ascii="Arial" w:hAnsi="Arial" w:cs="Arial"/>
          <w:b/>
        </w:rPr>
        <w:t>Podrobnou definici této stavby stanovuje projektová dokumentace</w:t>
      </w:r>
      <w:r>
        <w:rPr>
          <w:rFonts w:ascii="Arial" w:hAnsi="Arial" w:cs="Arial"/>
          <w:b/>
        </w:rPr>
        <w:t xml:space="preserve">, kterou vypracoval Ing. Darek Lacina, projekty pro krajinu, Ondráčkova 556/199, 628 00 Brno, IČO: </w:t>
      </w:r>
      <w:r w:rsidRPr="00FA4C2B">
        <w:rPr>
          <w:rFonts w:ascii="Arial" w:hAnsi="Arial" w:cs="Arial"/>
          <w:b/>
        </w:rPr>
        <w:t>704</w:t>
      </w:r>
      <w:r>
        <w:rPr>
          <w:rFonts w:ascii="Arial" w:hAnsi="Arial" w:cs="Arial"/>
          <w:b/>
        </w:rPr>
        <w:t> </w:t>
      </w:r>
      <w:r w:rsidRPr="00FA4C2B">
        <w:rPr>
          <w:rFonts w:ascii="Arial" w:hAnsi="Arial" w:cs="Arial"/>
          <w:b/>
        </w:rPr>
        <w:t>50 641</w:t>
      </w:r>
      <w:r w:rsidRPr="00416B42">
        <w:rPr>
          <w:rFonts w:ascii="Arial" w:hAnsi="Arial" w:cs="Arial"/>
          <w:b/>
        </w:rPr>
        <w:t>, v r. 201</w:t>
      </w:r>
      <w:r>
        <w:rPr>
          <w:rFonts w:ascii="Arial" w:hAnsi="Arial" w:cs="Arial"/>
          <w:b/>
        </w:rPr>
        <w:t>5</w:t>
      </w:r>
      <w:r w:rsidRPr="00416B42">
        <w:rPr>
          <w:rFonts w:ascii="Arial" w:hAnsi="Arial" w:cs="Arial"/>
          <w:b/>
        </w:rPr>
        <w:t>.</w:t>
      </w:r>
    </w:p>
    <w:p w:rsidR="00BC1E93" w:rsidRDefault="00BC1E93" w:rsidP="00BC1E93">
      <w:pPr>
        <w:spacing w:line="360" w:lineRule="auto"/>
        <w:jc w:val="both"/>
        <w:rPr>
          <w:rFonts w:ascii="Arial" w:hAnsi="Arial" w:cs="Arial"/>
        </w:rPr>
      </w:pPr>
      <w:r w:rsidRPr="00416B42">
        <w:rPr>
          <w:rFonts w:ascii="Arial" w:hAnsi="Arial" w:cs="Arial"/>
        </w:rPr>
        <w:t xml:space="preserve">Stavba bude realizována v souladu </w:t>
      </w:r>
      <w:r>
        <w:rPr>
          <w:rFonts w:ascii="Arial" w:hAnsi="Arial" w:cs="Arial"/>
        </w:rPr>
        <w:t>s rozhodnutím vydaným Městským úřadem Broumov, odborem životního prostředí dne 9. 9. 2016 pod č.j. MUBR 24757/2016/OŽP-Hv-8.</w:t>
      </w:r>
    </w:p>
    <w:p w:rsidR="008C42DD" w:rsidRDefault="008C42DD" w:rsidP="00416B42">
      <w:pPr>
        <w:spacing w:after="0" w:line="360" w:lineRule="auto"/>
        <w:jc w:val="both"/>
        <w:rPr>
          <w:rFonts w:ascii="Arial" w:hAnsi="Arial" w:cs="Arial"/>
        </w:rPr>
      </w:pPr>
    </w:p>
    <w:p w:rsidR="008C42DD" w:rsidRPr="007C72D7" w:rsidRDefault="008C42DD" w:rsidP="00416B42">
      <w:pPr>
        <w:spacing w:after="0" w:line="360" w:lineRule="auto"/>
        <w:jc w:val="both"/>
        <w:rPr>
          <w:rFonts w:ascii="Arial" w:hAnsi="Arial" w:cs="Arial"/>
        </w:rPr>
      </w:pPr>
    </w:p>
    <w:sectPr w:rsidR="008C42DD" w:rsidRPr="007C72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5A073A"/>
    <w:multiLevelType w:val="hybridMultilevel"/>
    <w:tmpl w:val="C35636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8749BB"/>
    <w:multiLevelType w:val="hybridMultilevel"/>
    <w:tmpl w:val="A8EC102C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12BD1AE6"/>
    <w:multiLevelType w:val="hybridMultilevel"/>
    <w:tmpl w:val="57E8FB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4144EE"/>
    <w:multiLevelType w:val="hybridMultilevel"/>
    <w:tmpl w:val="8A0EB968"/>
    <w:lvl w:ilvl="0" w:tplc="91B8B7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451142"/>
    <w:multiLevelType w:val="hybridMultilevel"/>
    <w:tmpl w:val="7A5465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1805C1"/>
    <w:multiLevelType w:val="hybridMultilevel"/>
    <w:tmpl w:val="CA36F8C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26402DF2"/>
    <w:multiLevelType w:val="hybridMultilevel"/>
    <w:tmpl w:val="C66A72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60503"/>
    <w:multiLevelType w:val="hybridMultilevel"/>
    <w:tmpl w:val="D1683F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B8589F"/>
    <w:multiLevelType w:val="hybridMultilevel"/>
    <w:tmpl w:val="62361A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9371B8"/>
    <w:multiLevelType w:val="hybridMultilevel"/>
    <w:tmpl w:val="BCFE0FFA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2"/>
  </w:num>
  <w:num w:numId="5">
    <w:abstractNumId w:val="7"/>
  </w:num>
  <w:num w:numId="6">
    <w:abstractNumId w:val="4"/>
  </w:num>
  <w:num w:numId="7">
    <w:abstractNumId w:val="6"/>
  </w:num>
  <w:num w:numId="8">
    <w:abstractNumId w:val="1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442"/>
    <w:rsid w:val="00021729"/>
    <w:rsid w:val="00035532"/>
    <w:rsid w:val="000D2409"/>
    <w:rsid w:val="00137B6F"/>
    <w:rsid w:val="001D392E"/>
    <w:rsid w:val="002429FC"/>
    <w:rsid w:val="0026311B"/>
    <w:rsid w:val="00277662"/>
    <w:rsid w:val="00281FBB"/>
    <w:rsid w:val="00287163"/>
    <w:rsid w:val="00301DE2"/>
    <w:rsid w:val="00342AE2"/>
    <w:rsid w:val="003C37AD"/>
    <w:rsid w:val="00416B42"/>
    <w:rsid w:val="004730C2"/>
    <w:rsid w:val="005001CA"/>
    <w:rsid w:val="00523318"/>
    <w:rsid w:val="00566DA0"/>
    <w:rsid w:val="005C6C36"/>
    <w:rsid w:val="006329D2"/>
    <w:rsid w:val="0067659E"/>
    <w:rsid w:val="006E6C92"/>
    <w:rsid w:val="0072701A"/>
    <w:rsid w:val="00791B65"/>
    <w:rsid w:val="007C72D7"/>
    <w:rsid w:val="00856643"/>
    <w:rsid w:val="008C42DD"/>
    <w:rsid w:val="00900208"/>
    <w:rsid w:val="0098715B"/>
    <w:rsid w:val="009A3165"/>
    <w:rsid w:val="009D7879"/>
    <w:rsid w:val="00A01105"/>
    <w:rsid w:val="00A70A69"/>
    <w:rsid w:val="00A852E2"/>
    <w:rsid w:val="00A9383A"/>
    <w:rsid w:val="00B54BF4"/>
    <w:rsid w:val="00BB0E85"/>
    <w:rsid w:val="00BC1E93"/>
    <w:rsid w:val="00C374BB"/>
    <w:rsid w:val="00C43AE1"/>
    <w:rsid w:val="00C66705"/>
    <w:rsid w:val="00C85C06"/>
    <w:rsid w:val="00CB4A89"/>
    <w:rsid w:val="00CB69A1"/>
    <w:rsid w:val="00D63442"/>
    <w:rsid w:val="00D63703"/>
    <w:rsid w:val="00DD227B"/>
    <w:rsid w:val="00DF5397"/>
    <w:rsid w:val="00E24100"/>
    <w:rsid w:val="00E2451C"/>
    <w:rsid w:val="00E56268"/>
    <w:rsid w:val="00E6474B"/>
    <w:rsid w:val="00F00C2E"/>
    <w:rsid w:val="00F6042D"/>
    <w:rsid w:val="00F67FBE"/>
    <w:rsid w:val="00FA4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EBAE3"/>
  <w15:chartTrackingRefBased/>
  <w15:docId w15:val="{96C77AA8-24BA-4269-A236-8C8284D36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6E6C92"/>
    <w:pPr>
      <w:spacing w:after="200" w:line="276" w:lineRule="auto"/>
    </w:pPr>
    <w:rPr>
      <w:rFonts w:eastAsiaTheme="minorEastAsia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D63442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C6C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6C36"/>
    <w:rPr>
      <w:rFonts w:ascii="Segoe UI" w:eastAsiaTheme="minorEastAsia" w:hAnsi="Segoe UI" w:cs="Segoe UI"/>
      <w:sz w:val="18"/>
      <w:szCs w:val="18"/>
      <w:lang w:eastAsia="cs-CZ"/>
    </w:rPr>
  </w:style>
  <w:style w:type="paragraph" w:customStyle="1" w:styleId="Normln7">
    <w:name w:val="Normální7"/>
    <w:basedOn w:val="Normln"/>
    <w:rsid w:val="0085664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856643"/>
    <w:pPr>
      <w:ind w:left="720"/>
      <w:contextualSpacing/>
    </w:pPr>
  </w:style>
  <w:style w:type="paragraph" w:customStyle="1" w:styleId="Normln4">
    <w:name w:val="Normální4"/>
    <w:basedOn w:val="Normln"/>
    <w:rsid w:val="00A9383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Normln3">
    <w:name w:val="Normální3"/>
    <w:basedOn w:val="Normln"/>
    <w:rsid w:val="00A9383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88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3</Pages>
  <Words>852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Vítek Václav</dc:creator>
  <cp:keywords/>
  <dc:description/>
  <cp:lastModifiedBy>Žáková Petra Ing.</cp:lastModifiedBy>
  <cp:revision>26</cp:revision>
  <dcterms:created xsi:type="dcterms:W3CDTF">2020-05-06T08:37:00Z</dcterms:created>
  <dcterms:modified xsi:type="dcterms:W3CDTF">2020-08-19T13:59:00Z</dcterms:modified>
</cp:coreProperties>
</file>